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F1" w:rsidRPr="00F522C9" w:rsidRDefault="005749EC" w:rsidP="00302FF1">
      <w:pPr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-318135</wp:posOffset>
                </wp:positionV>
                <wp:extent cx="3857625" cy="15246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F1" w:rsidRPr="00F0370A" w:rsidRDefault="00302FF1" w:rsidP="00302FF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370A">
                              <w:rPr>
                                <w:b/>
                                <w:sz w:val="22"/>
                                <w:szCs w:val="22"/>
                              </w:rPr>
                              <w:t>SLOVENSKÁ RADA  RODIČOVSKÝCH ZDRUŽENÍ</w:t>
                            </w:r>
                          </w:p>
                          <w:p w:rsidR="00302FF1" w:rsidRPr="00F0370A" w:rsidRDefault="003E4BC4" w:rsidP="00302FF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370A">
                              <w:rPr>
                                <w:b/>
                                <w:sz w:val="22"/>
                                <w:szCs w:val="22"/>
                              </w:rPr>
                              <w:t>Adresa sídla</w:t>
                            </w:r>
                            <w:r w:rsidR="00302FF1" w:rsidRPr="00F0370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F2B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612D" w:rsidRPr="00F037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Široká </w:t>
                            </w:r>
                            <w:r w:rsidR="00A43033">
                              <w:rPr>
                                <w:b/>
                                <w:sz w:val="22"/>
                                <w:szCs w:val="22"/>
                              </w:rPr>
                              <w:t>1920/</w:t>
                            </w:r>
                            <w:r w:rsidR="008F612D" w:rsidRPr="00F0370A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02FF1" w:rsidRPr="00F0370A">
                              <w:rPr>
                                <w:b/>
                                <w:sz w:val="22"/>
                                <w:szCs w:val="22"/>
                              </w:rPr>
                              <w:t>, 058 01 Poprad</w:t>
                            </w:r>
                          </w:p>
                          <w:p w:rsidR="00302FF1" w:rsidRPr="00F0370A" w:rsidRDefault="00302FF1" w:rsidP="00302FF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370A">
                              <w:rPr>
                                <w:b/>
                                <w:sz w:val="22"/>
                                <w:szCs w:val="22"/>
                              </w:rPr>
                              <w:t>IČO: 17319617</w:t>
                            </w:r>
                          </w:p>
                          <w:p w:rsidR="00302FF1" w:rsidRPr="00F0370A" w:rsidRDefault="00302FF1" w:rsidP="00302FF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370A">
                              <w:rPr>
                                <w:b/>
                                <w:sz w:val="22"/>
                                <w:szCs w:val="22"/>
                              </w:rPr>
                              <w:t>Stanovy SRRZ zaregistrované na MV SR pod č.:</w:t>
                            </w:r>
                          </w:p>
                          <w:p w:rsidR="00302FF1" w:rsidRPr="00F0370A" w:rsidRDefault="00BF48E9" w:rsidP="00302FF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VVS/1-900/90-3897-</w:t>
                            </w:r>
                            <w:r w:rsidR="00F522C9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4B28CA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81D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FF1" w:rsidRPr="00F0370A">
                              <w:rPr>
                                <w:b/>
                                <w:sz w:val="22"/>
                                <w:szCs w:val="22"/>
                              </w:rPr>
                              <w:t>zo dňa 18.06.1991, v znení zmien zo dňa 12.01.1994, 23.02.1996, 27.01.1998, 26.05.1999, 03.04.2003, 22.6.2007</w:t>
                            </w:r>
                            <w:r w:rsidR="003E4BC4" w:rsidRPr="00F0370A">
                              <w:rPr>
                                <w:b/>
                                <w:sz w:val="22"/>
                                <w:szCs w:val="22"/>
                              </w:rPr>
                              <w:t>, 07.01.2015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13.01. 2016</w:t>
                            </w:r>
                            <w:r w:rsidR="00F522C9">
                              <w:rPr>
                                <w:b/>
                                <w:sz w:val="22"/>
                                <w:szCs w:val="22"/>
                              </w:rPr>
                              <w:t>, 03. 02. 2017</w:t>
                            </w:r>
                            <w:r w:rsidR="004B28CA">
                              <w:rPr>
                                <w:b/>
                                <w:sz w:val="22"/>
                                <w:szCs w:val="22"/>
                              </w:rPr>
                              <w:t>, 18. 02. 2019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6pt;margin-top:-25.05pt;width:303.75pt;height:1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hV9gEAAM4DAAAOAAAAZHJzL2Uyb0RvYy54bWysU9tu2zAMfR+wfxD0vjhxLu2MOEXXosOA&#10;rhvQ7gMYWY6F2aJGKbG7rx8lp2m2vQ17EcSLDs8hqfXV0LXioMkbtKWcTaZSaKuwMnZXym9Pd+8u&#10;pfABbAUtWl3KZ+3l1ebtm3XvCp1jg22lSTCI9UXvStmE4Ios86rRHfgJOm05WCN1ENikXVYR9Ize&#10;tVk+na6yHqlyhEp7z97bMSg3Cb+utQpf6trrINpSMreQTkrnNp7ZZg3FjsA1Rh1pwD+w6MBYLnqC&#10;uoUAYk/mL6jOKEKPdZgo7DKsa6N00sBqZtM/1Dw24HTSws3x7tQm//9g1cPhKwlTlXIuhYWOR/Sk&#10;hyA+4CDy2J3e+YKTHh2nhYHdPOWk1Lt7VN+9sHjTgN3payLsGw0Vs5vFl9nZ0xHHR5Bt/xkrLgP7&#10;gAloqKmLreNmCEbnKT2fJhOpKHbOL5cXq3wpheLYbJkvVvNlqgHFy3NHPnzU2Il4KSXx6BM8HO59&#10;iHSgeEmJ1SzembZN42/tbw5OjJ5EPzIeuYdhO6Q+JW1R2harZ9ZDOC4VfwK+NEg/peh5oUrpf+yB&#10;tBTtJ8s9eT9bLOIGJmOxvMjZoPPI9jwCVjFUKYMU4/UmjFu7d2R2DVcap2DxmvtYm6TwldWRPi9N&#10;En5c8LiV53bKev2Gm18AAAD//wMAUEsDBBQABgAIAAAAIQAoeSt14AAAAAsBAAAPAAAAZHJzL2Rv&#10;d25yZXYueG1sTI/LbsIwEEX3lfgHa5C6A5sUKEnjoKpVt1TQh9SdiYckajyOYkPSv++wapeje3Tv&#10;mXw7ulZcsA+NJw2LuQKBVHrbUKXh/e1ltgERoiFrWk+o4QcDbIvJTW4y6wfa4+UQK8ElFDKjoY6x&#10;y6QMZY3OhLnvkDg7+d6ZyGdfSdubgctdKxOl1tKZhnihNh0+1Vh+H85Ow8fu9PW5VK/Vs1t1gx+V&#10;JJdKrW+n4+MDiIhj/IPhqs/qULDT0Z/JBtFqSO7ShFENs5VagGBis1zfgzgymioFssjl/x+KXwAA&#10;AP//AwBQSwECLQAUAAYACAAAACEAtoM4kv4AAADhAQAAEwAAAAAAAAAAAAAAAAAAAAAAW0NvbnRl&#10;bnRfVHlwZXNdLnhtbFBLAQItABQABgAIAAAAIQA4/SH/1gAAAJQBAAALAAAAAAAAAAAAAAAAAC8B&#10;AABfcmVscy8ucmVsc1BLAQItABQABgAIAAAAIQB1/MhV9gEAAM4DAAAOAAAAAAAAAAAAAAAAAC4C&#10;AABkcnMvZTJvRG9jLnhtbFBLAQItABQABgAIAAAAIQAoeSt14AAAAAsBAAAPAAAAAAAAAAAAAAAA&#10;AFAEAABkcnMvZG93bnJldi54bWxQSwUGAAAAAAQABADzAAAAXQUAAAAA&#10;" o:allowincell="f" filled="f" stroked="f">
                <v:textbox>
                  <w:txbxContent>
                    <w:p w:rsidR="00302FF1" w:rsidRPr="00F0370A" w:rsidRDefault="00302FF1" w:rsidP="00302FF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0370A">
                        <w:rPr>
                          <w:b/>
                          <w:sz w:val="22"/>
                          <w:szCs w:val="22"/>
                        </w:rPr>
                        <w:t>SLOVENSKÁ RADA  RODIČOVSKÝCH ZDRUŽENÍ</w:t>
                      </w:r>
                    </w:p>
                    <w:p w:rsidR="00302FF1" w:rsidRPr="00F0370A" w:rsidRDefault="003E4BC4" w:rsidP="00302FF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0370A">
                        <w:rPr>
                          <w:b/>
                          <w:sz w:val="22"/>
                          <w:szCs w:val="22"/>
                        </w:rPr>
                        <w:t>Adresa sídla</w:t>
                      </w:r>
                      <w:r w:rsidR="00302FF1" w:rsidRPr="00F0370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6F2B0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F612D" w:rsidRPr="00F0370A">
                        <w:rPr>
                          <w:b/>
                          <w:sz w:val="22"/>
                          <w:szCs w:val="22"/>
                        </w:rPr>
                        <w:t xml:space="preserve">Široká </w:t>
                      </w:r>
                      <w:r w:rsidR="00A43033">
                        <w:rPr>
                          <w:b/>
                          <w:sz w:val="22"/>
                          <w:szCs w:val="22"/>
                        </w:rPr>
                        <w:t>1920/</w:t>
                      </w:r>
                      <w:r w:rsidR="008F612D" w:rsidRPr="00F0370A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302FF1" w:rsidRPr="00F0370A">
                        <w:rPr>
                          <w:b/>
                          <w:sz w:val="22"/>
                          <w:szCs w:val="22"/>
                        </w:rPr>
                        <w:t>, 058 01 Poprad</w:t>
                      </w:r>
                    </w:p>
                    <w:p w:rsidR="00302FF1" w:rsidRPr="00F0370A" w:rsidRDefault="00302FF1" w:rsidP="00302FF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0370A">
                        <w:rPr>
                          <w:b/>
                          <w:sz w:val="22"/>
                          <w:szCs w:val="22"/>
                        </w:rPr>
                        <w:t>IČO: 17319617</w:t>
                      </w:r>
                    </w:p>
                    <w:p w:rsidR="00302FF1" w:rsidRPr="00F0370A" w:rsidRDefault="00302FF1" w:rsidP="00302FF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0370A">
                        <w:rPr>
                          <w:b/>
                          <w:sz w:val="22"/>
                          <w:szCs w:val="22"/>
                        </w:rPr>
                        <w:t>Stanovy SRRZ zaregistrované na MV SR pod č.:</w:t>
                      </w:r>
                    </w:p>
                    <w:p w:rsidR="00302FF1" w:rsidRPr="00F0370A" w:rsidRDefault="00BF48E9" w:rsidP="00302FF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VVS/1-900/90-3897-</w:t>
                      </w:r>
                      <w:r w:rsidR="00F522C9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4B28CA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D81D4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2FF1" w:rsidRPr="00F0370A">
                        <w:rPr>
                          <w:b/>
                          <w:sz w:val="22"/>
                          <w:szCs w:val="22"/>
                        </w:rPr>
                        <w:t>zo dňa 18.06.1991, v znení zmien zo dňa 12.01.1994, 23.02.1996, 27.01.1998, 26.05.1999, 03.04.2003, 22.6.2007</w:t>
                      </w:r>
                      <w:r w:rsidR="003E4BC4" w:rsidRPr="00F0370A">
                        <w:rPr>
                          <w:b/>
                          <w:sz w:val="22"/>
                          <w:szCs w:val="22"/>
                        </w:rPr>
                        <w:t>, 07.01.2015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 13.01. 2016</w:t>
                      </w:r>
                      <w:r w:rsidR="00F522C9">
                        <w:rPr>
                          <w:b/>
                          <w:sz w:val="22"/>
                          <w:szCs w:val="22"/>
                        </w:rPr>
                        <w:t>, 03. 02. 2017</w:t>
                      </w:r>
                      <w:r w:rsidR="004B28CA">
                        <w:rPr>
                          <w:b/>
                          <w:sz w:val="22"/>
                          <w:szCs w:val="22"/>
                        </w:rPr>
                        <w:t>, 18. 02. 2019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7E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.75pt;margin-top:4.15pt;width:79.2pt;height:79.2pt;z-index:251661312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27" DrawAspect="Content" ObjectID="_1645967004" r:id="rId7"/>
        </w:object>
      </w:r>
    </w:p>
    <w:p w:rsidR="00302FF1" w:rsidRDefault="005749EC" w:rsidP="00302FF1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34289</wp:posOffset>
                </wp:positionV>
                <wp:extent cx="60350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E467F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.7pt" to="476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N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/TPB22QAAAAUBAAAPAAAAZHJzL2Rvd25yZXYueG1sTI5NT8MwEETvSPwHa5G4VNQhUAQh&#10;ToWA3Lj0A3HdxksSEa/T2G1Tfj1bLnB8mtHMy+ej69SehtB6NnA9TUARV962XBtYr8qre1AhIlvs&#10;PJOBIwWYF+dnOWbWH3hB+2WslYxwyNBAE2OfaR2qhhyGqe+JJfv0g8MoONTaDniQcdfpNEnutMOW&#10;5aHBnp4bqr6WO2cglO+0Lb8n1ST5uKk9pduXt1c05vJifHoEFWmMf2U46Ys6FOK08Tu2QXXCIh4N&#10;zG5BSfowS1NQm1/WRa7/2xc/AAAA//8DAFBLAQItABQABgAIAAAAIQC2gziS/gAAAOEBAAATAAAA&#10;AAAAAAAAAAAAAAAAAABbQ29udGVudF9UeXBlc10ueG1sUEsBAi0AFAAGAAgAAAAhADj9If/WAAAA&#10;lAEAAAsAAAAAAAAAAAAAAAAALwEAAF9yZWxzLy5yZWxzUEsBAi0AFAAGAAgAAAAhAOocI18RAgAA&#10;KAQAAA4AAAAAAAAAAAAAAAAALgIAAGRycy9lMm9Eb2MueG1sUEsBAi0AFAAGAAgAAAAhAL9M8HbZ&#10;AAAABQEAAA8AAAAAAAAAAAAAAAAAawQAAGRycy9kb3ducmV2LnhtbFBLBQYAAAAABAAEAPMAAABx&#10;BQAAAAA=&#10;" o:allowincell="f"/>
            </w:pict>
          </mc:Fallback>
        </mc:AlternateContent>
      </w:r>
    </w:p>
    <w:p w:rsidR="00C84818" w:rsidRDefault="00EC50F0" w:rsidP="006F2B0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F0793">
        <w:rPr>
          <w:b/>
          <w:sz w:val="22"/>
          <w:szCs w:val="22"/>
        </w:rPr>
        <w:tab/>
      </w:r>
      <w:r w:rsidR="009F0793">
        <w:rPr>
          <w:b/>
          <w:sz w:val="22"/>
          <w:szCs w:val="22"/>
        </w:rPr>
        <w:tab/>
      </w:r>
    </w:p>
    <w:p w:rsidR="006F2B02" w:rsidRPr="00516A90" w:rsidRDefault="006F2B02" w:rsidP="006F2B02">
      <w:pPr>
        <w:rPr>
          <w:bCs/>
        </w:rPr>
      </w:pPr>
      <w:r w:rsidRPr="00516A90">
        <w:rPr>
          <w:bCs/>
        </w:rPr>
        <w:t>Vážený zákonní zástupcovia detí (rodičia),</w:t>
      </w:r>
    </w:p>
    <w:p w:rsidR="006F2B02" w:rsidRPr="00516A90" w:rsidRDefault="006F2B02" w:rsidP="006F2B02">
      <w:pPr>
        <w:rPr>
          <w:bCs/>
        </w:rPr>
      </w:pPr>
    </w:p>
    <w:p w:rsidR="003062D7" w:rsidRPr="00B77432" w:rsidRDefault="006F2B02" w:rsidP="006F2B02">
      <w:pPr>
        <w:rPr>
          <w:bCs/>
        </w:rPr>
      </w:pPr>
      <w:r w:rsidRPr="00B77432">
        <w:rPr>
          <w:bCs/>
        </w:rPr>
        <w:t xml:space="preserve">v súčasnom období sa Slovensko a tiež ďalšie krajiny nachádzajú vo vážnej situácii, kedy bol definovaný aj na našom území </w:t>
      </w:r>
      <w:proofErr w:type="spellStart"/>
      <w:r w:rsidR="00755957">
        <w:rPr>
          <w:bCs/>
        </w:rPr>
        <w:t>K</w:t>
      </w:r>
      <w:r w:rsidRPr="00B77432">
        <w:rPr>
          <w:bCs/>
        </w:rPr>
        <w:t>oronav</w:t>
      </w:r>
      <w:r w:rsidR="00755957">
        <w:rPr>
          <w:bCs/>
        </w:rPr>
        <w:t>í</w:t>
      </w:r>
      <w:r w:rsidRPr="00B77432">
        <w:rPr>
          <w:bCs/>
        </w:rPr>
        <w:t>rus</w:t>
      </w:r>
      <w:proofErr w:type="spellEnd"/>
      <w:r w:rsidRPr="00B77432">
        <w:rPr>
          <w:bCs/>
        </w:rPr>
        <w:t xml:space="preserve"> (COVID-19)</w:t>
      </w:r>
      <w:r w:rsidR="00516A90" w:rsidRPr="00B77432">
        <w:rPr>
          <w:bCs/>
        </w:rPr>
        <w:t xml:space="preserve">. </w:t>
      </w:r>
    </w:p>
    <w:p w:rsidR="003062D7" w:rsidRPr="00B77432" w:rsidRDefault="003062D7" w:rsidP="006F2B02">
      <w:pPr>
        <w:rPr>
          <w:bCs/>
        </w:rPr>
      </w:pPr>
    </w:p>
    <w:p w:rsidR="006F2B02" w:rsidRPr="00B77432" w:rsidRDefault="003062D7" w:rsidP="00B77432">
      <w:pPr>
        <w:jc w:val="both"/>
        <w:rPr>
          <w:bCs/>
        </w:rPr>
      </w:pPr>
      <w:r w:rsidRPr="00B77432">
        <w:rPr>
          <w:bCs/>
        </w:rPr>
        <w:t xml:space="preserve">        </w:t>
      </w:r>
      <w:r w:rsidR="00516A90" w:rsidRPr="00B77432">
        <w:rPr>
          <w:bCs/>
        </w:rPr>
        <w:t xml:space="preserve">Vláda sa k tejto situácii postavila jednoznačne zodpovedne a tak isto </w:t>
      </w:r>
      <w:r w:rsidR="00CC5E63">
        <w:rPr>
          <w:bCs/>
        </w:rPr>
        <w:t xml:space="preserve">aj </w:t>
      </w:r>
      <w:r w:rsidR="00516A90" w:rsidRPr="00B77432">
        <w:rPr>
          <w:bCs/>
        </w:rPr>
        <w:t>Hlavný hygienik SR kedy je v platnosti rozhodnutie Krízového štábu Ministerstva školstva, vedy, výskumu a športu SR a tým platí Usmernenie k </w:t>
      </w:r>
      <w:proofErr w:type="spellStart"/>
      <w:r w:rsidR="00516A90" w:rsidRPr="00B77432">
        <w:rPr>
          <w:bCs/>
        </w:rPr>
        <w:t>pracovno</w:t>
      </w:r>
      <w:proofErr w:type="spellEnd"/>
      <w:r w:rsidR="00516A90" w:rsidRPr="00B77432">
        <w:rPr>
          <w:bCs/>
        </w:rPr>
        <w:t>–právnym vzťahom vo väzbe na opatrenia prijaté 12. 03. 2020. Usmernenie ministerky školstva, vedy, výskumu a športu SR týka sa prerušenia vyučovania v školách a školských zariadeniach. A tak isto Usmernenie Hlavného hygienika SR z 03. 03. 2020.</w:t>
      </w:r>
    </w:p>
    <w:p w:rsidR="003062D7" w:rsidRPr="00B77432" w:rsidRDefault="003062D7" w:rsidP="00B77432">
      <w:pPr>
        <w:jc w:val="both"/>
        <w:rPr>
          <w:bCs/>
        </w:rPr>
      </w:pPr>
    </w:p>
    <w:p w:rsidR="00516A90" w:rsidRPr="00B77432" w:rsidRDefault="003062D7" w:rsidP="00B77432">
      <w:pPr>
        <w:jc w:val="both"/>
        <w:rPr>
          <w:bCs/>
        </w:rPr>
      </w:pPr>
      <w:r w:rsidRPr="00B77432">
        <w:rPr>
          <w:bCs/>
        </w:rPr>
        <w:t xml:space="preserve">        </w:t>
      </w:r>
      <w:r w:rsidR="00516A90" w:rsidRPr="00B77432">
        <w:rPr>
          <w:bCs/>
        </w:rPr>
        <w:t xml:space="preserve">Vyhláška čísla 231/2009 Z. z. MŠ SR podľa § 3 </w:t>
      </w:r>
      <w:proofErr w:type="spellStart"/>
      <w:r w:rsidR="00516A90" w:rsidRPr="00B77432">
        <w:rPr>
          <w:bCs/>
        </w:rPr>
        <w:t>odst</w:t>
      </w:r>
      <w:proofErr w:type="spellEnd"/>
      <w:r w:rsidR="00516A90" w:rsidRPr="00B77432">
        <w:rPr>
          <w:bCs/>
        </w:rPr>
        <w:t xml:space="preserve">. 8 – Podrobnosti o organizácii školského roka na základných školách a stredných školách, základných umeleckých školách, na praktických školách, na odborných učilištiach a na jazykových školách v dôsledku ohrozenia života a zdravia detí, žiakov alebo zamestnancov škôl a školských zariadení na základe rozhodnutia Hlavného hygienika SR a tiež záverov Ústredného krízového štábu SR, ktoré je zapríčinené šírením sa respiračného ochorenia, ktoré vyvolá nový </w:t>
      </w:r>
      <w:proofErr w:type="spellStart"/>
      <w:r w:rsidR="00755957">
        <w:rPr>
          <w:bCs/>
        </w:rPr>
        <w:t>K</w:t>
      </w:r>
      <w:r w:rsidR="00516A90" w:rsidRPr="00B77432">
        <w:rPr>
          <w:bCs/>
        </w:rPr>
        <w:t>oronav</w:t>
      </w:r>
      <w:r w:rsidR="00755957">
        <w:rPr>
          <w:bCs/>
        </w:rPr>
        <w:t>í</w:t>
      </w:r>
      <w:r w:rsidR="00516A90" w:rsidRPr="00B77432">
        <w:rPr>
          <w:bCs/>
        </w:rPr>
        <w:t>rus</w:t>
      </w:r>
      <w:proofErr w:type="spellEnd"/>
      <w:r w:rsidR="00516A90" w:rsidRPr="00B77432">
        <w:rPr>
          <w:bCs/>
        </w:rPr>
        <w:t xml:space="preserve"> (COVID-19) sa prerušuje vyučovanie na školách a školských zariadeniach od 16. 03. 2020 do 27. 03. 2020 vrátane.</w:t>
      </w:r>
      <w:r w:rsidR="00763BCC" w:rsidRPr="00B77432">
        <w:rPr>
          <w:bCs/>
        </w:rPr>
        <w:t xml:space="preserve"> Riaditelia všetkých typov škôl</w:t>
      </w:r>
      <w:r w:rsidR="00CC5E63">
        <w:rPr>
          <w:bCs/>
        </w:rPr>
        <w:t xml:space="preserve"> </w:t>
      </w:r>
      <w:r w:rsidR="00763BCC" w:rsidRPr="00B77432">
        <w:rPr>
          <w:bCs/>
        </w:rPr>
        <w:t>a zriaďovateľov zabezpečia podľa podmienok</w:t>
      </w:r>
      <w:r w:rsidR="00915664" w:rsidRPr="00B77432">
        <w:rPr>
          <w:bCs/>
        </w:rPr>
        <w:t xml:space="preserve"> a možností samoštúdium žiakov prostredníctvom elektronickej komunikácie s pedagógmi školy</w:t>
      </w:r>
      <w:r w:rsidRPr="00B77432">
        <w:rPr>
          <w:bCs/>
        </w:rPr>
        <w:t>.</w:t>
      </w:r>
    </w:p>
    <w:p w:rsidR="003062D7" w:rsidRPr="00B77432" w:rsidRDefault="003062D7" w:rsidP="00B77432">
      <w:pPr>
        <w:jc w:val="both"/>
        <w:rPr>
          <w:bCs/>
        </w:rPr>
      </w:pPr>
    </w:p>
    <w:p w:rsidR="003062D7" w:rsidRPr="00B77432" w:rsidRDefault="003062D7" w:rsidP="00B77432">
      <w:pPr>
        <w:jc w:val="both"/>
        <w:rPr>
          <w:bCs/>
        </w:rPr>
      </w:pPr>
      <w:r w:rsidRPr="00B77432">
        <w:rPr>
          <w:bCs/>
        </w:rPr>
        <w:t xml:space="preserve">        Z dôvodu vývoja epidemiologickej situácie je zákaz organizovania športových podujatí, výletov, exkurzií, súťaží a predmetových olympiád realizovaných v sústave škôl a školských zariadení. </w:t>
      </w:r>
    </w:p>
    <w:p w:rsidR="003062D7" w:rsidRPr="00B77432" w:rsidRDefault="003062D7" w:rsidP="00B77432">
      <w:pPr>
        <w:jc w:val="both"/>
        <w:rPr>
          <w:bCs/>
        </w:rPr>
      </w:pPr>
    </w:p>
    <w:p w:rsidR="003062D7" w:rsidRPr="00B77432" w:rsidRDefault="003062D7" w:rsidP="00B77432">
      <w:pPr>
        <w:jc w:val="both"/>
        <w:rPr>
          <w:bCs/>
        </w:rPr>
      </w:pPr>
      <w:r w:rsidRPr="00B77432">
        <w:rPr>
          <w:bCs/>
        </w:rPr>
        <w:t xml:space="preserve">        Externá časť a písomná forma internej časti maturitnej skúšky v školskom roku 2019/2020 je zatiaľ určená na obdobie od 31. 03. 2020 do 03. 04. 2020.</w:t>
      </w:r>
    </w:p>
    <w:p w:rsidR="003062D7" w:rsidRPr="00B77432" w:rsidRDefault="003062D7" w:rsidP="00B77432">
      <w:pPr>
        <w:jc w:val="both"/>
        <w:rPr>
          <w:bCs/>
        </w:rPr>
      </w:pPr>
    </w:p>
    <w:p w:rsidR="003062D7" w:rsidRPr="00B77432" w:rsidRDefault="00B77432" w:rsidP="00B77432">
      <w:pPr>
        <w:jc w:val="both"/>
        <w:rPr>
          <w:bCs/>
        </w:rPr>
      </w:pPr>
      <w:r>
        <w:rPr>
          <w:bCs/>
        </w:rPr>
        <w:t xml:space="preserve">        </w:t>
      </w:r>
      <w:r w:rsidR="003062D7" w:rsidRPr="00B77432">
        <w:rPr>
          <w:bCs/>
        </w:rPr>
        <w:t xml:space="preserve">Pre žiakov, ktorí sú v tomto období práceneschopní alebo sú v karanténe v zmysle rozhodnutia Úradu verejného zdravotníctva SR publikované Verejnou vyhláškou číslo SHHSRVSU/2448/2020 zo dňa 09. 03. 2020 sa presúva na obdobie od 15. 04. 2020 do 20. 04. 2020. Mení sa aj termín externej časti a písomnej formy internej časti maturitnej skúšky uvedený v Pedagogicko-organizačných pokynoch na školský rok 2019/2020 v časti 1.4. Maturitná skúška v bodoch 1. a 2. </w:t>
      </w:r>
    </w:p>
    <w:p w:rsidR="003062D7" w:rsidRPr="00B77432" w:rsidRDefault="003062D7" w:rsidP="00B77432">
      <w:pPr>
        <w:jc w:val="both"/>
        <w:rPr>
          <w:bCs/>
        </w:rPr>
      </w:pPr>
    </w:p>
    <w:p w:rsidR="003062D7" w:rsidRPr="00B77432" w:rsidRDefault="00B77432" w:rsidP="00B77432">
      <w:pPr>
        <w:jc w:val="both"/>
        <w:rPr>
          <w:bCs/>
        </w:rPr>
      </w:pPr>
      <w:r>
        <w:rPr>
          <w:bCs/>
        </w:rPr>
        <w:t xml:space="preserve">        </w:t>
      </w:r>
      <w:r w:rsidR="003062D7" w:rsidRPr="00B77432">
        <w:rPr>
          <w:bCs/>
        </w:rPr>
        <w:t xml:space="preserve">Pokyny a harmonogram organizácie maturitných skúšok budú zverejnené na webovom sídle Národného ústavu certifikovaných meraní vzdelávania </w:t>
      </w:r>
      <w:hyperlink r:id="rId8" w:history="1">
        <w:r w:rsidR="003062D7" w:rsidRPr="00B77432">
          <w:rPr>
            <w:rStyle w:val="Hypertextovprepojenie"/>
            <w:bCs/>
            <w:color w:val="auto"/>
          </w:rPr>
          <w:t>www.nucem.sk</w:t>
        </w:r>
      </w:hyperlink>
      <w:r>
        <w:rPr>
          <w:bCs/>
        </w:rPr>
        <w:t xml:space="preserve"> </w:t>
      </w:r>
      <w:r w:rsidR="003062D7" w:rsidRPr="00B77432">
        <w:rPr>
          <w:bCs/>
        </w:rPr>
        <w:t>. Tým sa mení aj pre školský rok 2019/2020 v </w:t>
      </w:r>
      <w:proofErr w:type="spellStart"/>
      <w:r w:rsidR="003062D7" w:rsidRPr="00B77432">
        <w:rPr>
          <w:bCs/>
        </w:rPr>
        <w:t>Pedagogicko</w:t>
      </w:r>
      <w:proofErr w:type="spellEnd"/>
      <w:r w:rsidR="003062D7" w:rsidRPr="00B77432">
        <w:rPr>
          <w:bCs/>
        </w:rPr>
        <w:t xml:space="preserve"> – organizačných pokynoch časť 1.4. Maturitná skúška v bodoch 3. týkajúci sa termínov internej časti maturitnej skúšky, ktorý sa presúva na obdobie od 01. 06. 2020 do 19. 06. 2020</w:t>
      </w:r>
    </w:p>
    <w:p w:rsidR="003062D7" w:rsidRPr="00B77432" w:rsidRDefault="003062D7" w:rsidP="00B77432">
      <w:pPr>
        <w:jc w:val="both"/>
        <w:rPr>
          <w:bCs/>
        </w:rPr>
      </w:pPr>
    </w:p>
    <w:p w:rsidR="003062D7" w:rsidRPr="00B77432" w:rsidRDefault="00B77432" w:rsidP="00B77432">
      <w:pPr>
        <w:jc w:val="both"/>
        <w:rPr>
          <w:bCs/>
        </w:rPr>
      </w:pPr>
      <w:r>
        <w:rPr>
          <w:bCs/>
        </w:rPr>
        <w:t xml:space="preserve">        </w:t>
      </w:r>
      <w:r w:rsidR="003062D7" w:rsidRPr="00B77432">
        <w:rPr>
          <w:bCs/>
        </w:rPr>
        <w:t xml:space="preserve">Termíny prijímacích skúšok na </w:t>
      </w:r>
      <w:r w:rsidRPr="00B77432">
        <w:rPr>
          <w:bCs/>
        </w:rPr>
        <w:t>stredné školy na overenie špeciálnych schopností, zručností, alebo nadania sa presúvajú na obdobie od 30. 03. 2020 do 30. 04. 2020.</w:t>
      </w:r>
    </w:p>
    <w:p w:rsidR="00B77432" w:rsidRDefault="00B77432" w:rsidP="00B77432">
      <w:pPr>
        <w:jc w:val="both"/>
        <w:rPr>
          <w:bCs/>
        </w:rPr>
      </w:pPr>
    </w:p>
    <w:p w:rsidR="00B77432" w:rsidRPr="00B77432" w:rsidRDefault="00B77432" w:rsidP="00B77432">
      <w:pPr>
        <w:jc w:val="both"/>
        <w:rPr>
          <w:bCs/>
        </w:rPr>
      </w:pPr>
      <w:r>
        <w:rPr>
          <w:bCs/>
        </w:rPr>
        <w:lastRenderedPageBreak/>
        <w:t xml:space="preserve">        </w:t>
      </w:r>
      <w:r w:rsidRPr="00B77432">
        <w:rPr>
          <w:bCs/>
        </w:rPr>
        <w:t>POZOR, ale pre jednotlivé stredné školy konkrétne termíny určia okresné úrady, odbory školstva v spolupráci s riaditeľmi škôl.</w:t>
      </w:r>
    </w:p>
    <w:p w:rsidR="00B77432" w:rsidRPr="00B77432" w:rsidRDefault="00B77432" w:rsidP="00B77432">
      <w:pPr>
        <w:jc w:val="both"/>
        <w:rPr>
          <w:bCs/>
        </w:rPr>
      </w:pPr>
      <w:r>
        <w:rPr>
          <w:bCs/>
        </w:rPr>
        <w:t xml:space="preserve">   </w:t>
      </w:r>
    </w:p>
    <w:p w:rsidR="00B77432" w:rsidRPr="00B77432" w:rsidRDefault="00B77432" w:rsidP="00B77432">
      <w:pPr>
        <w:rPr>
          <w:shd w:val="clear" w:color="auto" w:fill="FFFFFF"/>
        </w:rPr>
      </w:pPr>
      <w:r>
        <w:rPr>
          <w:rStyle w:val="Vrazn"/>
          <w:shd w:val="clear" w:color="auto" w:fill="FFFFFF"/>
        </w:rPr>
        <w:t xml:space="preserve">        </w:t>
      </w:r>
      <w:r w:rsidRPr="00B77432">
        <w:rPr>
          <w:rStyle w:val="Vrazn"/>
          <w:b w:val="0"/>
          <w:bCs w:val="0"/>
          <w:shd w:val="clear" w:color="auto" w:fill="FFFFFF"/>
        </w:rPr>
        <w:t>Testovanie žiakov</w:t>
      </w:r>
      <w:r w:rsidRPr="00B77432">
        <w:rPr>
          <w:shd w:val="clear" w:color="auto" w:fill="FFFFFF"/>
        </w:rPr>
        <w:t> 9. ročníkov základných škôl a žiakov 4. ročníkov gymnázií s osemročným vzdelávacím programom sa uskutoční v pôvodnom termíne, t. j.</w:t>
      </w:r>
      <w:r w:rsidRPr="00B77432">
        <w:rPr>
          <w:rStyle w:val="Vrazn"/>
          <w:b w:val="0"/>
          <w:bCs w:val="0"/>
          <w:shd w:val="clear" w:color="auto" w:fill="FFFFFF"/>
        </w:rPr>
        <w:t> 1. apríla 2020 a 2. apríla 2020</w:t>
      </w:r>
      <w:r w:rsidRPr="00B77432">
        <w:rPr>
          <w:shd w:val="clear" w:color="auto" w:fill="FFFFFF"/>
        </w:rPr>
        <w:t>.</w:t>
      </w:r>
    </w:p>
    <w:p w:rsidR="00B77432" w:rsidRDefault="00B77432" w:rsidP="00B77432">
      <w:pPr>
        <w:jc w:val="both"/>
        <w:rPr>
          <w:shd w:val="clear" w:color="auto" w:fill="FFFFFF"/>
        </w:rPr>
      </w:pPr>
      <w:r w:rsidRPr="00B77432">
        <w:br/>
      </w:r>
      <w:r w:rsidRPr="00B77432">
        <w:rPr>
          <w:shd w:val="clear" w:color="auto" w:fill="FFFFFF"/>
        </w:rPr>
        <w:t xml:space="preserve">     </w:t>
      </w:r>
      <w:r>
        <w:rPr>
          <w:shd w:val="clear" w:color="auto" w:fill="FFFFFF"/>
        </w:rPr>
        <w:t xml:space="preserve"> </w:t>
      </w:r>
      <w:r w:rsidRPr="00B77432">
        <w:rPr>
          <w:shd w:val="clear" w:color="auto" w:fill="FFFFFF"/>
        </w:rPr>
        <w:t>Ministerstvo školstva, vedy, výskumu a športu SR nariaďuje rovnako</w:t>
      </w:r>
      <w:r w:rsidRPr="00B77432">
        <w:rPr>
          <w:rStyle w:val="Vrazn"/>
          <w:b w:val="0"/>
          <w:bCs w:val="0"/>
          <w:shd w:val="clear" w:color="auto" w:fill="FFFFFF"/>
        </w:rPr>
        <w:t> prerušiť všetkým vysokým školám využívanie prezenčnej metódy štúdia v rámci uskutočňovania študijných programov, a to do 27. marca 2020</w:t>
      </w:r>
      <w:r w:rsidRPr="00B77432">
        <w:rPr>
          <w:shd w:val="clear" w:color="auto" w:fill="FFFFFF"/>
        </w:rPr>
        <w:t> a odporúča jej nahradenie využívaním dištančných metód vzdelávania v tých predmetoch, pre ktoré je to možné, alebo úpravou harmonogramu akademického roka a posunutím realizácie prezenčnej metódy vzdelávania na neskôr po zrušení mimoriadnych opatrení.</w:t>
      </w:r>
      <w:r w:rsidRPr="00B77432">
        <w:br/>
      </w:r>
      <w:r w:rsidRPr="00B77432">
        <w:rPr>
          <w:shd w:val="clear" w:color="auto" w:fill="FFFFFF"/>
        </w:rPr>
        <w:t xml:space="preserve">     </w:t>
      </w:r>
    </w:p>
    <w:p w:rsidR="00B77432" w:rsidRDefault="00B77432" w:rsidP="00B7743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B77432">
        <w:rPr>
          <w:shd w:val="clear" w:color="auto" w:fill="FFFFFF"/>
        </w:rPr>
        <w:t>Súčasne upozorňuje na vydaný zákaz organizovania hromadných podujatí, čo sa vzťahuje aj na verejné prednášky a iné podujatia na pôde vysokých škôl (teda vrátane habilitačných a</w:t>
      </w:r>
      <w:r>
        <w:rPr>
          <w:shd w:val="clear" w:color="auto" w:fill="FFFFFF"/>
        </w:rPr>
        <w:t> </w:t>
      </w:r>
      <w:r w:rsidRPr="00B77432">
        <w:rPr>
          <w:shd w:val="clear" w:color="auto" w:fill="FFFFFF"/>
        </w:rPr>
        <w:t>inauguračných</w:t>
      </w:r>
      <w:r>
        <w:rPr>
          <w:shd w:val="clear" w:color="auto" w:fill="FFFFFF"/>
        </w:rPr>
        <w:t xml:space="preserve"> </w:t>
      </w:r>
      <w:r w:rsidRPr="00B77432">
        <w:rPr>
          <w:shd w:val="clear" w:color="auto" w:fill="FFFFFF"/>
        </w:rPr>
        <w:t>prednášok).</w:t>
      </w:r>
    </w:p>
    <w:p w:rsidR="00B77432" w:rsidRDefault="00B77432" w:rsidP="00B77432">
      <w:pPr>
        <w:jc w:val="both"/>
        <w:rPr>
          <w:bCs/>
        </w:rPr>
      </w:pPr>
      <w:r w:rsidRPr="00B77432">
        <w:br/>
      </w:r>
      <w:r w:rsidRPr="00B77432">
        <w:rPr>
          <w:shd w:val="clear" w:color="auto" w:fill="FFFFFF"/>
        </w:rPr>
        <w:t xml:space="preserve">     </w:t>
      </w:r>
      <w:r>
        <w:rPr>
          <w:shd w:val="clear" w:color="auto" w:fill="FFFFFF"/>
        </w:rPr>
        <w:t xml:space="preserve">  </w:t>
      </w:r>
      <w:r w:rsidRPr="00B77432">
        <w:rPr>
          <w:shd w:val="clear" w:color="auto" w:fill="FFFFFF"/>
        </w:rPr>
        <w:t>V nadväznosti na posuny termínov maturitnej skúšky sa vysokým školám odporúča zvážiť úpravu termínov prijímacieho konania na bakalárske študijné programy a študijné programy spojeného prvého a druhého stupňa, prípadne využiť možnosť podmienečného prijatia.</w:t>
      </w:r>
      <w:r w:rsidRPr="00B77432">
        <w:rPr>
          <w:bCs/>
        </w:rPr>
        <w:t xml:space="preserve"> </w:t>
      </w:r>
    </w:p>
    <w:p w:rsidR="001119CA" w:rsidRDefault="001119CA" w:rsidP="00B77432">
      <w:pPr>
        <w:jc w:val="both"/>
        <w:rPr>
          <w:bCs/>
        </w:rPr>
      </w:pPr>
    </w:p>
    <w:p w:rsidR="00A21EED" w:rsidRDefault="00A21EED" w:rsidP="00A21EED">
      <w:pPr>
        <w:jc w:val="both"/>
      </w:pPr>
      <w:r>
        <w:rPr>
          <w:bCs/>
        </w:rPr>
        <w:t xml:space="preserve">        </w:t>
      </w:r>
      <w:bookmarkStart w:id="0" w:name="_GoBack"/>
      <w:bookmarkEnd w:id="0"/>
      <w:r w:rsidR="001119CA">
        <w:rPr>
          <w:bCs/>
        </w:rPr>
        <w:t xml:space="preserve">Z horeuvedeného vyplýva, že došlo k prerušeniu vyučovania v školách a tým dochádza vo vyššej miere ako doteraz využívanie </w:t>
      </w:r>
      <w:r w:rsidR="001119CA">
        <w:rPr>
          <w:shd w:val="clear" w:color="auto" w:fill="FFFFFF"/>
        </w:rPr>
        <w:t xml:space="preserve">dištančných foriem vzdelávania. </w:t>
      </w:r>
      <w:r>
        <w:rPr>
          <w:shd w:val="clear" w:color="auto" w:fill="FFFFFF"/>
        </w:rPr>
        <w:t>„</w:t>
      </w:r>
      <w:r w:rsidR="001119CA">
        <w:rPr>
          <w:shd w:val="clear" w:color="auto" w:fill="FFFFFF"/>
        </w:rPr>
        <w:t>Riaditelia počas tohto režimu zabezpečujú podľa podmienok a možností samoštúdium žiakov prostredníctvom elektronickej komunikácie s pedagogickými zamestnancami školy. Odbor komunikácie a protokolu Ministerstva školstva, vedy, výskumu a športu SR TASR informoval, že možností dištančného vzdelávania je viacero. Je na riaditeľovi školy, aby určil formu zadania domácich úloh. Konkrétne zadania sú v kompetencii učiteľa. "Podľa najnovšieho výskumu Centra vedecko-technických informácií SR a týka sa používania internetu v domácom prostredí, má až 96,6 percenta žiakov zabezpečený prístup k internetu v domácom prostredí a 93,6 percenta žiakov mobilný telefón s internetom, ktorý využíva," uviedol rezort školstva.</w:t>
      </w:r>
      <w:r>
        <w:rPr>
          <w:shd w:val="clear" w:color="auto" w:fill="FFFFFF"/>
        </w:rPr>
        <w:t xml:space="preserve"> </w:t>
      </w:r>
      <w:r w:rsidRPr="00A21EED">
        <w:rPr>
          <w:shd w:val="clear" w:color="auto" w:fill="FFFFFF"/>
        </w:rPr>
        <w:t>Rezort školstva v tejto súvislosti priniesol viacero možností dištančného vzdelávania, ktoré sú aktuálne dostupné v rámci ministerstva. </w:t>
      </w:r>
      <w:hyperlink r:id="rId9" w:tgtFrame="_blank" w:history="1">
        <w:r w:rsidRPr="00A21EED">
          <w:rPr>
            <w:rStyle w:val="Hypertextovprepojenie"/>
            <w:color w:val="337AB7"/>
          </w:rPr>
          <w:t>Jedným z nich je Centrálne úložisko digitálneho edukačného obsahu "Viki"</w:t>
        </w:r>
      </w:hyperlink>
      <w:r w:rsidRPr="00A21EED">
        <w:rPr>
          <w:rStyle w:val="Vrazn"/>
          <w:color w:val="333333"/>
          <w:shd w:val="clear" w:color="auto" w:fill="FFFFFF"/>
        </w:rPr>
        <w:t>.</w:t>
      </w:r>
      <w:r w:rsidRPr="00A21EED">
        <w:rPr>
          <w:shd w:val="clear" w:color="auto" w:fill="FFFFFF"/>
        </w:rPr>
        <w:t> Portál obsahuje verejne dostupný edukačný obsah pre materské, základné a stredné školy. V týchto dňoch sa rieši sprístupnenie vzdelávacích materiálov pre stredné odborné školy, ktoré vznikli v rámci národného projektu Rozvoj stredného odborného vzdelávania.</w:t>
      </w:r>
      <w:r>
        <w:rPr>
          <w:shd w:val="clear" w:color="auto" w:fill="FFFFFF"/>
        </w:rPr>
        <w:t xml:space="preserve"> </w:t>
      </w:r>
      <w:r w:rsidRPr="00A21EED">
        <w:rPr>
          <w:shd w:val="clear" w:color="auto" w:fill="FFFFFF"/>
        </w:rPr>
        <w:t>Ďalšou možnosťou je vzdelávací portál </w:t>
      </w:r>
      <w:hyperlink r:id="rId10" w:tgtFrame="_blank" w:history="1">
        <w:r w:rsidRPr="00A21EED">
          <w:rPr>
            <w:rStyle w:val="Vrazn"/>
            <w:b w:val="0"/>
            <w:bCs w:val="0"/>
            <w:color w:val="337AB7"/>
            <w:shd w:val="clear" w:color="auto" w:fill="FFFFFF"/>
          </w:rPr>
          <w:t>Planéta vedomostí</w:t>
        </w:r>
      </w:hyperlink>
      <w:r w:rsidRPr="00A21EED">
        <w:rPr>
          <w:shd w:val="clear" w:color="auto" w:fill="FFFFFF"/>
        </w:rPr>
        <w:t>, ktorý predstavuje komplexný nástroj pre školy a ich učiteľov, pričom slúži na prípravu výučbových materiálov, na prácu so žiakmi počas vyučovacej hodiny a následne na kontrolu domácich úloh vypracovaných žiakmi.</w:t>
      </w:r>
      <w:r>
        <w:rPr>
          <w:shd w:val="clear" w:color="auto" w:fill="FFFFFF"/>
        </w:rPr>
        <w:t xml:space="preserve"> </w:t>
      </w:r>
      <w:r w:rsidRPr="00A21EED">
        <w:rPr>
          <w:shd w:val="clear" w:color="auto" w:fill="FFFFFF"/>
        </w:rPr>
        <w:t>Dostupný je aj obsah a vzdelávacie nástroje vytvorené v rámci národného projektu </w:t>
      </w:r>
      <w:hyperlink r:id="rId11" w:tgtFrame="_blank" w:history="1">
        <w:r w:rsidRPr="00A21EED">
          <w:rPr>
            <w:rStyle w:val="Vrazn"/>
            <w:b w:val="0"/>
            <w:bCs w:val="0"/>
            <w:color w:val="337AB7"/>
            <w:shd w:val="clear" w:color="auto" w:fill="FFFFFF"/>
          </w:rPr>
          <w:t>IT Akadémia – vzdelávanie pre 21. storočie</w:t>
        </w:r>
        <w:r w:rsidRPr="00A21EED">
          <w:rPr>
            <w:rStyle w:val="Hypertextovprepojenie"/>
            <w:color w:val="337AB7"/>
            <w:shd w:val="clear" w:color="auto" w:fill="FFFFFF"/>
          </w:rPr>
          <w:t>.</w:t>
        </w:r>
      </w:hyperlink>
      <w:r w:rsidRPr="00A21EED">
        <w:rPr>
          <w:shd w:val="clear" w:color="auto" w:fill="FFFFFF"/>
        </w:rPr>
        <w:t> "Učitelia majú stále k dispozícii aj systém elektronického testovania e-Test. Na to, aby mohli mať žiaci prístupné testy cez tento systém, môžu učitelia využiť modul takzvaného učiteľského testovania. V rámci neho majú k dispozícii už hotové úlohy a testy z banky úloh a testov, prípadne si z úloh môžu zostaviť</w:t>
      </w:r>
      <w:r>
        <w:rPr>
          <w:shd w:val="clear" w:color="auto" w:fill="FFFFFF"/>
        </w:rPr>
        <w:t xml:space="preserve"> </w:t>
      </w:r>
      <w:r w:rsidRPr="00A21EED">
        <w:rPr>
          <w:shd w:val="clear" w:color="auto" w:fill="FFFFFF"/>
        </w:rPr>
        <w:t>vlastný test podľa svojich pedagogických požiadaviek a cieľov," poznamenalo ministerstvo školstva.</w:t>
      </w:r>
      <w:r>
        <w:rPr>
          <w:shd w:val="clear" w:color="auto" w:fill="FFFFFF"/>
        </w:rPr>
        <w:t xml:space="preserve"> </w:t>
      </w:r>
      <w:r w:rsidRPr="00A21EED">
        <w:rPr>
          <w:shd w:val="clear" w:color="auto" w:fill="FFFFFF"/>
        </w:rPr>
        <w:t>So zabezpečením dištančného vzdelávania sa rozhodli aj viaceré IT firmy. Rezort školstva zároveň riaditeľom škôl odporúča, aby zabezpečili pre svojich žiakov podmienky pre samoštúdium v rámci prípravy na Testovanie 9, respektíve na maturitnú skúšku. "Žiakom odporúčame pri domácej príprave využiť testy z predchádzajúcich ročníkov, ktoré sú zverejnené na internetovej stránke Národného ústavu certifikovaných meraní vzdelávania," dodalo ministerstvo školstva.</w:t>
      </w:r>
      <w:r>
        <w:rPr>
          <w:shd w:val="clear" w:color="auto" w:fill="FFFFFF"/>
        </w:rPr>
        <w:t xml:space="preserve">“ (zdroj: </w:t>
      </w:r>
      <w:hyperlink r:id="rId12" w:history="1">
        <w:r>
          <w:rPr>
            <w:rStyle w:val="Hypertextovprepojenie"/>
          </w:rPr>
          <w:t>https://www.skolske.sk/clanok/52825/moznosti-distancneho-vzdelavania-pre-skoly-je-viacero</w:t>
        </w:r>
      </w:hyperlink>
      <w:r>
        <w:t xml:space="preserve">) </w:t>
      </w:r>
      <w:r w:rsidR="004C6907">
        <w:t>.</w:t>
      </w:r>
    </w:p>
    <w:p w:rsidR="004C6907" w:rsidRDefault="004C6907" w:rsidP="00A21EED">
      <w:pPr>
        <w:jc w:val="both"/>
      </w:pPr>
    </w:p>
    <w:p w:rsidR="004C6907" w:rsidRDefault="004C6907" w:rsidP="00A21EED">
      <w:pPr>
        <w:jc w:val="both"/>
      </w:pPr>
    </w:p>
    <w:p w:rsidR="004C6907" w:rsidRDefault="004C6907" w:rsidP="004C6907">
      <w:pPr>
        <w:pStyle w:val="Bezriadkovania"/>
      </w:pPr>
      <w:r>
        <w:rPr>
          <w:bdr w:val="none" w:sz="0" w:space="0" w:color="auto" w:frame="1"/>
        </w:rPr>
        <w:lastRenderedPageBreak/>
        <w:t xml:space="preserve">         „</w:t>
      </w:r>
      <w:r w:rsidRPr="004C6907">
        <w:rPr>
          <w:bdr w:val="none" w:sz="0" w:space="0" w:color="auto" w:frame="1"/>
        </w:rPr>
        <w:t>RTVS do svojho vysielania zaraďuje reláciu s názvom Školský klub – hodinka z triedy bez kriedy. Na jej výrobe spolupracuje s učiteľmi z viacerých neziskových organizácií.</w:t>
      </w:r>
      <w:r>
        <w:rPr>
          <w:bdr w:val="none" w:sz="0" w:space="0" w:color="auto" w:frame="1"/>
        </w:rPr>
        <w:t xml:space="preserve"> Z</w:t>
      </w:r>
      <w:r w:rsidRPr="004C6907">
        <w:rPr>
          <w:bdr w:val="none" w:sz="0" w:space="0" w:color="auto" w:frame="1"/>
        </w:rPr>
        <w:t>ačne</w:t>
      </w:r>
      <w:r>
        <w:rPr>
          <w:bdr w:val="none" w:sz="0" w:space="0" w:color="auto" w:frame="1"/>
        </w:rPr>
        <w:t xml:space="preserve"> sa</w:t>
      </w:r>
      <w:r w:rsidRPr="004C6907">
        <w:rPr>
          <w:bdr w:val="none" w:sz="0" w:space="0" w:color="auto" w:frame="1"/>
        </w:rPr>
        <w:t xml:space="preserve"> vysielať v stredu, 18. </w:t>
      </w:r>
      <w:r>
        <w:rPr>
          <w:bdr w:val="none" w:sz="0" w:space="0" w:color="auto" w:frame="1"/>
        </w:rPr>
        <w:t xml:space="preserve">03. 2020 </w:t>
      </w:r>
      <w:r w:rsidRPr="004C6907">
        <w:rPr>
          <w:bdr w:val="none" w:sz="0" w:space="0" w:color="auto" w:frame="1"/>
        </w:rPr>
        <w:t>na Dvojke, každý pracovný deň v čase 9.15 – 10.00 h, minimálne do 27. marca. Venované bude žiakom prvého stupňa a prierezovo zastreší viaceré predmety.</w:t>
      </w:r>
      <w:r>
        <w:rPr>
          <w:bdr w:val="none" w:sz="0" w:space="0" w:color="auto" w:frame="1"/>
        </w:rPr>
        <w:t xml:space="preserve">“ (zdroj: </w:t>
      </w:r>
      <w:hyperlink r:id="rId13" w:history="1">
        <w:r>
          <w:rPr>
            <w:rStyle w:val="Hypertextovprepojenie"/>
          </w:rPr>
          <w:t>https://eduworld.sk/cd/ts/6845/rtvs-spusta-s-ucitelmi-novu-relaciu-skolsky-klub</w:t>
        </w:r>
      </w:hyperlink>
      <w:r>
        <w:t>).</w:t>
      </w:r>
    </w:p>
    <w:p w:rsidR="004C6907" w:rsidRDefault="004C6907" w:rsidP="004C6907">
      <w:pPr>
        <w:pStyle w:val="Bezriadkovania"/>
      </w:pPr>
    </w:p>
    <w:p w:rsidR="004C6907" w:rsidRDefault="004C6907" w:rsidP="004C6907">
      <w:pPr>
        <w:pStyle w:val="Bezriadkovania"/>
      </w:pPr>
      <w:r>
        <w:t xml:space="preserve">         Rady pre učiteľov, ako učiť deti doma sú uvedené v nasledujúcom linku</w:t>
      </w:r>
      <w:r w:rsidR="004A033D">
        <w:t xml:space="preserve">: </w:t>
      </w:r>
      <w:hyperlink r:id="rId14" w:history="1">
        <w:r w:rsidR="004A033D" w:rsidRPr="00FE6804">
          <w:rPr>
            <w:rStyle w:val="Hypertextovprepojenie"/>
          </w:rPr>
          <w:t>https://eduworld.sk/cd/zuzana-granska/6837/rady-pre-ucitelov-ako-ucit-deti-doma</w:t>
        </w:r>
      </w:hyperlink>
      <w:r>
        <w:t xml:space="preserve">. </w:t>
      </w:r>
    </w:p>
    <w:p w:rsidR="004C6907" w:rsidRDefault="004C6907" w:rsidP="004C6907">
      <w:pPr>
        <w:pStyle w:val="Bezriadkovania"/>
      </w:pPr>
    </w:p>
    <w:p w:rsidR="004C6907" w:rsidRDefault="004A033D" w:rsidP="004C6907">
      <w:pPr>
        <w:pStyle w:val="Bezriadkovania"/>
      </w:pPr>
      <w:r>
        <w:t xml:space="preserve">         </w:t>
      </w:r>
      <w:r w:rsidR="004C6907">
        <w:t xml:space="preserve">V nasledujúcom linku nájdete online portály </w:t>
      </w:r>
      <w:r>
        <w:t>zdarma:</w:t>
      </w:r>
    </w:p>
    <w:p w:rsidR="007A52A2" w:rsidRDefault="00C047ED" w:rsidP="004C6907">
      <w:pPr>
        <w:pStyle w:val="Bezriadkovania"/>
      </w:pPr>
      <w:hyperlink r:id="rId15" w:history="1">
        <w:r w:rsidR="004C6907">
          <w:rPr>
            <w:rStyle w:val="Hypertextovprepojenie"/>
          </w:rPr>
          <w:t>https://www.sdetmi.com/podujatia/detail/63471/online-portaly-zdarma-pre-skolakov-pocas-koronavirusu/</w:t>
        </w:r>
      </w:hyperlink>
      <w:r w:rsidR="0090400A">
        <w:t xml:space="preserve">. </w:t>
      </w:r>
    </w:p>
    <w:p w:rsidR="007A52A2" w:rsidRDefault="007A52A2" w:rsidP="004C6907">
      <w:pPr>
        <w:pStyle w:val="Bezriadkovania"/>
      </w:pPr>
    </w:p>
    <w:p w:rsidR="007A52A2" w:rsidRDefault="007A52A2" w:rsidP="004C6907">
      <w:pPr>
        <w:pStyle w:val="Bezriadkovania"/>
      </w:pPr>
      <w:r>
        <w:t xml:space="preserve">         SRRZ vyzýva rodičov podľa jednotlivých krajov, ak potrebujú riešiť situáciu v oblasti vzdelávania počas tejto krízovej situácie, aby písali svoje žiadosti a podnety </w:t>
      </w:r>
      <w:r w:rsidR="00C047ED">
        <w:t xml:space="preserve">ako je to schválené v Stanovách SRRZ </w:t>
      </w:r>
      <w:r>
        <w:t xml:space="preserve">na email </w:t>
      </w:r>
      <w:hyperlink r:id="rId16" w:history="1">
        <w:r w:rsidRPr="00FE6804">
          <w:rPr>
            <w:rStyle w:val="Hypertextovprepojenie"/>
          </w:rPr>
          <w:t>srrzpp@gmail.com</w:t>
        </w:r>
      </w:hyperlink>
      <w:r>
        <w:t xml:space="preserve"> a </w:t>
      </w:r>
      <w:hyperlink r:id="rId17" w:history="1">
        <w:r w:rsidRPr="00FE6804">
          <w:rPr>
            <w:rStyle w:val="Hypertextovprepojenie"/>
          </w:rPr>
          <w:t>julia.torokova@gmail.com</w:t>
        </w:r>
      </w:hyperlink>
      <w:r>
        <w:t>, ktoré budú riešené aj v spolupráci s členmi VV SRRZ podľa jednotlivých krajov (viď. Organizačná štruktúra krízového štábu SRRZ)</w:t>
      </w:r>
      <w:r w:rsidR="00C047ED">
        <w:t xml:space="preserve">. </w:t>
      </w:r>
    </w:p>
    <w:p w:rsidR="004C6907" w:rsidRDefault="004C6907" w:rsidP="004C6907">
      <w:pPr>
        <w:pStyle w:val="Bezriadkovania"/>
      </w:pPr>
    </w:p>
    <w:p w:rsidR="007A52A2" w:rsidRDefault="007A52A2" w:rsidP="007A52A2">
      <w:pPr>
        <w:pStyle w:val="Bezriadkovania"/>
      </w:pPr>
      <w:r>
        <w:t xml:space="preserve">         Ďakujeme za Vaše požiadavky a podnety pri riešení danej situácie.</w:t>
      </w:r>
    </w:p>
    <w:p w:rsidR="004C6907" w:rsidRPr="00A21EED" w:rsidRDefault="004C6907" w:rsidP="00A21EED">
      <w:pPr>
        <w:jc w:val="both"/>
        <w:rPr>
          <w:bCs/>
        </w:rPr>
      </w:pPr>
    </w:p>
    <w:p w:rsidR="003062D7" w:rsidRPr="00516A90" w:rsidRDefault="003062D7" w:rsidP="006F2B02">
      <w:pPr>
        <w:rPr>
          <w:bCs/>
        </w:rPr>
      </w:pPr>
    </w:p>
    <w:p w:rsidR="006F2B02" w:rsidRPr="006F2B02" w:rsidRDefault="006F2B02" w:rsidP="006F2B02">
      <w:pPr>
        <w:rPr>
          <w:bCs/>
          <w:sz w:val="22"/>
          <w:szCs w:val="22"/>
        </w:rPr>
      </w:pPr>
    </w:p>
    <w:p w:rsidR="006F2B02" w:rsidRDefault="006F2B02" w:rsidP="006F2B02">
      <w:pPr>
        <w:rPr>
          <w:b/>
          <w:sz w:val="22"/>
          <w:szCs w:val="22"/>
        </w:rPr>
      </w:pPr>
    </w:p>
    <w:p w:rsidR="006F2B02" w:rsidRDefault="006F2B02" w:rsidP="006F2B02">
      <w:pPr>
        <w:rPr>
          <w:b/>
          <w:sz w:val="22"/>
          <w:szCs w:val="22"/>
        </w:rPr>
      </w:pPr>
    </w:p>
    <w:p w:rsidR="006F2B02" w:rsidRDefault="006F2B02" w:rsidP="006F2B02">
      <w:pPr>
        <w:rPr>
          <w:b/>
          <w:sz w:val="22"/>
          <w:szCs w:val="22"/>
        </w:rPr>
      </w:pPr>
    </w:p>
    <w:p w:rsidR="006F2B02" w:rsidRDefault="006F2B02" w:rsidP="006F2B02">
      <w:pPr>
        <w:rPr>
          <w:b/>
          <w:sz w:val="22"/>
          <w:szCs w:val="22"/>
        </w:rPr>
      </w:pPr>
    </w:p>
    <w:p w:rsidR="007A52A2" w:rsidRPr="0002513E" w:rsidRDefault="007A52A2" w:rsidP="007A52A2">
      <w:pPr>
        <w:ind w:left="4248" w:firstLine="708"/>
      </w:pPr>
      <w:r w:rsidRPr="0002513E">
        <w:t>Bc. Ing. Júlia Lindtnerová</w:t>
      </w:r>
    </w:p>
    <w:p w:rsidR="007A52A2" w:rsidRPr="0002513E" w:rsidRDefault="007A52A2" w:rsidP="007A52A2">
      <w:r w:rsidRPr="0002513E">
        <w:tab/>
      </w:r>
      <w:r w:rsidRPr="0002513E">
        <w:tab/>
      </w:r>
      <w:r w:rsidRPr="0002513E">
        <w:tab/>
      </w:r>
      <w:r w:rsidRPr="0002513E">
        <w:tab/>
      </w:r>
      <w:r w:rsidRPr="0002513E">
        <w:tab/>
      </w:r>
      <w:r w:rsidRPr="0002513E">
        <w:tab/>
      </w:r>
      <w:r w:rsidRPr="0002513E">
        <w:tab/>
        <w:t>predseda – štatutár SRRZ</w:t>
      </w:r>
    </w:p>
    <w:p w:rsidR="006F2B02" w:rsidRDefault="006F2B02" w:rsidP="006F2B02">
      <w:pPr>
        <w:rPr>
          <w:b/>
          <w:sz w:val="22"/>
          <w:szCs w:val="22"/>
        </w:rPr>
      </w:pPr>
    </w:p>
    <w:p w:rsidR="007A52A2" w:rsidRDefault="007A52A2" w:rsidP="006F2B02">
      <w:pPr>
        <w:rPr>
          <w:b/>
          <w:sz w:val="22"/>
          <w:szCs w:val="22"/>
        </w:rPr>
      </w:pPr>
    </w:p>
    <w:p w:rsidR="007A52A2" w:rsidRDefault="007A52A2" w:rsidP="006F2B02">
      <w:pPr>
        <w:rPr>
          <w:b/>
          <w:sz w:val="22"/>
          <w:szCs w:val="22"/>
        </w:rPr>
      </w:pPr>
    </w:p>
    <w:p w:rsidR="007A52A2" w:rsidRDefault="007A52A2" w:rsidP="006F2B02">
      <w:pPr>
        <w:rPr>
          <w:b/>
          <w:sz w:val="22"/>
          <w:szCs w:val="22"/>
        </w:rPr>
      </w:pPr>
    </w:p>
    <w:p w:rsidR="007A52A2" w:rsidRDefault="007A52A2" w:rsidP="006F2B02">
      <w:pPr>
        <w:rPr>
          <w:b/>
          <w:sz w:val="22"/>
          <w:szCs w:val="22"/>
        </w:rPr>
      </w:pPr>
    </w:p>
    <w:p w:rsidR="006F2B02" w:rsidRPr="00CC5E63" w:rsidRDefault="006F2B02" w:rsidP="006F2B02">
      <w:pPr>
        <w:rPr>
          <w:bCs/>
          <w:sz w:val="22"/>
          <w:szCs w:val="22"/>
        </w:rPr>
      </w:pPr>
    </w:p>
    <w:p w:rsidR="006F2B02" w:rsidRPr="00CC5E63" w:rsidRDefault="006F2B02" w:rsidP="006F2B02">
      <w:pPr>
        <w:rPr>
          <w:bCs/>
          <w:sz w:val="22"/>
          <w:szCs w:val="22"/>
        </w:rPr>
      </w:pPr>
    </w:p>
    <w:p w:rsidR="006F2B02" w:rsidRDefault="006F2B02" w:rsidP="006F2B02">
      <w:pPr>
        <w:rPr>
          <w:b/>
          <w:sz w:val="22"/>
          <w:szCs w:val="22"/>
        </w:rPr>
      </w:pPr>
    </w:p>
    <w:p w:rsidR="006F2B02" w:rsidRDefault="006F2B02" w:rsidP="006F2B02">
      <w:pPr>
        <w:rPr>
          <w:b/>
          <w:sz w:val="22"/>
          <w:szCs w:val="22"/>
        </w:rPr>
      </w:pPr>
    </w:p>
    <w:p w:rsidR="006F2B02" w:rsidRDefault="006F2B02" w:rsidP="006F2B02"/>
    <w:p w:rsidR="00D9792B" w:rsidRPr="00492333" w:rsidRDefault="00D9792B" w:rsidP="003472B8"/>
    <w:p w:rsidR="007A52A2" w:rsidRPr="007A52A2" w:rsidRDefault="007A52A2" w:rsidP="007A52A2">
      <w:pPr>
        <w:rPr>
          <w:bCs/>
        </w:rPr>
      </w:pPr>
      <w:r w:rsidRPr="007A52A2">
        <w:rPr>
          <w:bCs/>
        </w:rPr>
        <w:t>Vypracovala: Gabriela Slavkovská</w:t>
      </w:r>
    </w:p>
    <w:p w:rsidR="007A52A2" w:rsidRPr="007A52A2" w:rsidRDefault="007A52A2" w:rsidP="007A52A2">
      <w:pPr>
        <w:rPr>
          <w:bCs/>
        </w:rPr>
      </w:pPr>
      <w:r w:rsidRPr="007A52A2">
        <w:rPr>
          <w:bCs/>
        </w:rPr>
        <w:t>Poprad</w:t>
      </w:r>
      <w:r>
        <w:rPr>
          <w:bCs/>
        </w:rPr>
        <w:t xml:space="preserve">, </w:t>
      </w:r>
      <w:r w:rsidRPr="007A52A2">
        <w:rPr>
          <w:bCs/>
        </w:rPr>
        <w:t>17.</w:t>
      </w:r>
      <w:r>
        <w:rPr>
          <w:bCs/>
        </w:rPr>
        <w:t xml:space="preserve"> </w:t>
      </w:r>
      <w:r w:rsidRPr="007A52A2">
        <w:rPr>
          <w:bCs/>
        </w:rPr>
        <w:t>03.</w:t>
      </w:r>
      <w:r>
        <w:rPr>
          <w:bCs/>
        </w:rPr>
        <w:t xml:space="preserve"> </w:t>
      </w:r>
      <w:r w:rsidRPr="007A52A2">
        <w:rPr>
          <w:bCs/>
        </w:rPr>
        <w:t>2020</w:t>
      </w:r>
    </w:p>
    <w:p w:rsidR="00F522C9" w:rsidRDefault="00C84818" w:rsidP="003472B8">
      <w:r w:rsidRPr="00492333">
        <w:tab/>
      </w:r>
      <w:r w:rsidRPr="00492333">
        <w:tab/>
      </w:r>
    </w:p>
    <w:p w:rsidR="0002513E" w:rsidRPr="0002513E" w:rsidRDefault="00C84818" w:rsidP="007A52A2">
      <w:r w:rsidRPr="00492333">
        <w:tab/>
      </w:r>
      <w:r w:rsidRPr="00492333">
        <w:tab/>
      </w:r>
      <w:r w:rsidRPr="00492333">
        <w:tab/>
      </w:r>
      <w:r w:rsidRPr="00492333">
        <w:tab/>
      </w:r>
      <w:r w:rsidRPr="00492333">
        <w:tab/>
      </w:r>
      <w:r w:rsidRPr="00492333">
        <w:tab/>
      </w:r>
    </w:p>
    <w:p w:rsidR="00D9792B" w:rsidRDefault="00D9792B" w:rsidP="003472B8">
      <w:pPr>
        <w:rPr>
          <w:sz w:val="22"/>
          <w:szCs w:val="22"/>
        </w:rPr>
      </w:pPr>
    </w:p>
    <w:p w:rsidR="001B1F54" w:rsidRDefault="001B1F54" w:rsidP="003472B8">
      <w:pPr>
        <w:rPr>
          <w:sz w:val="22"/>
          <w:szCs w:val="22"/>
        </w:rPr>
      </w:pPr>
    </w:p>
    <w:p w:rsidR="001B1F54" w:rsidRDefault="001B1F54" w:rsidP="003472B8">
      <w:pPr>
        <w:rPr>
          <w:sz w:val="22"/>
          <w:szCs w:val="22"/>
        </w:rPr>
      </w:pPr>
    </w:p>
    <w:p w:rsidR="001B1F54" w:rsidRDefault="001B1F54" w:rsidP="003472B8">
      <w:pPr>
        <w:rPr>
          <w:sz w:val="22"/>
          <w:szCs w:val="22"/>
        </w:rPr>
      </w:pPr>
    </w:p>
    <w:p w:rsidR="001B1F54" w:rsidRDefault="001B1F54" w:rsidP="003472B8">
      <w:pPr>
        <w:rPr>
          <w:sz w:val="22"/>
          <w:szCs w:val="22"/>
        </w:rPr>
      </w:pPr>
    </w:p>
    <w:p w:rsidR="00F522C9" w:rsidRDefault="005749EC" w:rsidP="00F522C9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15239</wp:posOffset>
                </wp:positionV>
                <wp:extent cx="592328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ABD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pt;margin-top:1.2pt;width:466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4g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cbZMH9IF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j9DGjtkAAAAFAQAADwAAAGRycy9kb3ducmV2LnhtbEyOwU7DMBBE&#10;70j8g7VIXBB1GkrVhjhVhcSBI20lrtt4mwTidRQ7TejXs3CB49OMZl6+mVyrztSHxrOB+SwBRVx6&#10;23Bl4LB/uV+BChHZYuuZDHxRgE1xfZVjZv3Ib3TexUrJCIcMDdQxdpnWoazJYZj5jliyk+8dRsG+&#10;0rbHUcZdq9MkWWqHDctDjR0911R+7gZngMLwOE+2a1cdXi/j3Xt6+Ri7vTG3N9P2CVSkKf6V4Udf&#10;1KEQp6Mf2AbVCot4NJAuQEm6flgsQR1/WRe5/m9ffAMAAP//AwBQSwECLQAUAAYACAAAACEAtoM4&#10;kv4AAADhAQAAEwAAAAAAAAAAAAAAAAAAAAAAW0NvbnRlbnRfVHlwZXNdLnhtbFBLAQItABQABgAI&#10;AAAAIQA4/SH/1gAAAJQBAAALAAAAAAAAAAAAAAAAAC8BAABfcmVscy8ucmVsc1BLAQItABQABgAI&#10;AAAAIQCGW54gHgIAADsEAAAOAAAAAAAAAAAAAAAAAC4CAABkcnMvZTJvRG9jLnhtbFBLAQItABQA&#10;BgAIAAAAIQCP0MaO2QAAAAUBAAAPAAAAAAAAAAAAAAAAAHgEAABkcnMvZG93bnJldi54bWxQSwUG&#10;AAAAAAQABADzAAAAfgUAAAAA&#10;"/>
            </w:pict>
          </mc:Fallback>
        </mc:AlternateContent>
      </w:r>
    </w:p>
    <w:p w:rsidR="00F522C9" w:rsidRPr="00A46397" w:rsidRDefault="00F522C9" w:rsidP="00F522C9">
      <w:pPr>
        <w:rPr>
          <w:sz w:val="20"/>
          <w:szCs w:val="20"/>
        </w:rPr>
      </w:pPr>
      <w:r w:rsidRPr="00A46397">
        <w:rPr>
          <w:sz w:val="20"/>
          <w:szCs w:val="20"/>
        </w:rPr>
        <w:t>Ing. J. Lindtnerová</w:t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hyperlink r:id="rId18" w:history="1">
        <w:r w:rsidRPr="00A46397">
          <w:rPr>
            <w:b/>
            <w:sz w:val="22"/>
            <w:szCs w:val="22"/>
          </w:rPr>
          <w:t>srrzpp</w:t>
        </w:r>
        <w:r w:rsidRPr="00A46397">
          <w:rPr>
            <w:b/>
            <w:sz w:val="22"/>
            <w:szCs w:val="22"/>
            <w:lang w:val="de-DE"/>
          </w:rPr>
          <w:t>@gmail.com</w:t>
        </w:r>
      </w:hyperlink>
      <w:r w:rsidRPr="00A46397">
        <w:rPr>
          <w:sz w:val="20"/>
          <w:szCs w:val="20"/>
        </w:rPr>
        <w:tab/>
        <w:t xml:space="preserve">         </w:t>
      </w:r>
      <w:hyperlink r:id="rId19" w:history="1">
        <w:r w:rsidRPr="00A46397">
          <w:rPr>
            <w:rStyle w:val="Hypertextovprepojenie"/>
            <w:color w:val="auto"/>
            <w:sz w:val="20"/>
            <w:szCs w:val="20"/>
          </w:rPr>
          <w:t>www.srrz.sk</w:t>
        </w:r>
      </w:hyperlink>
      <w:r w:rsidRPr="00A46397">
        <w:rPr>
          <w:sz w:val="20"/>
          <w:szCs w:val="20"/>
        </w:rPr>
        <w:tab/>
        <w:t xml:space="preserve">                 SLSP, a. s.  </w:t>
      </w:r>
    </w:p>
    <w:p w:rsidR="00F522C9" w:rsidRPr="00A46397" w:rsidRDefault="00F522C9" w:rsidP="00F522C9">
      <w:pPr>
        <w:tabs>
          <w:tab w:val="left" w:pos="1260"/>
        </w:tabs>
        <w:rPr>
          <w:sz w:val="20"/>
          <w:szCs w:val="20"/>
        </w:rPr>
      </w:pPr>
      <w:r w:rsidRPr="00A46397">
        <w:rPr>
          <w:sz w:val="20"/>
          <w:szCs w:val="20"/>
        </w:rPr>
        <w:t xml:space="preserve">0911468824 , 0949624062  </w:t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  <w:t xml:space="preserve">     IBAN:</w:t>
      </w:r>
    </w:p>
    <w:p w:rsidR="00F522C9" w:rsidRPr="00A46397" w:rsidRDefault="00F522C9" w:rsidP="00F522C9">
      <w:pPr>
        <w:tabs>
          <w:tab w:val="left" w:pos="1260"/>
        </w:tabs>
        <w:rPr>
          <w:sz w:val="20"/>
          <w:szCs w:val="20"/>
        </w:rPr>
      </w:pPr>
      <w:r w:rsidRPr="00A46397">
        <w:rPr>
          <w:sz w:val="20"/>
          <w:szCs w:val="20"/>
        </w:rPr>
        <w:t>Gabriela Slavkovská</w:t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b/>
          <w:sz w:val="20"/>
          <w:szCs w:val="20"/>
        </w:rPr>
        <w:t>IČO</w:t>
      </w:r>
      <w:r w:rsidRPr="00A46397">
        <w:rPr>
          <w:sz w:val="20"/>
          <w:szCs w:val="20"/>
        </w:rPr>
        <w:tab/>
        <w:t xml:space="preserve"> </w:t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  <w:t xml:space="preserve">         SK3409000000000491212920</w:t>
      </w:r>
    </w:p>
    <w:p w:rsidR="007B40B1" w:rsidRPr="00C84818" w:rsidRDefault="00F522C9" w:rsidP="00A46397">
      <w:pPr>
        <w:rPr>
          <w:sz w:val="20"/>
          <w:szCs w:val="20"/>
        </w:rPr>
      </w:pPr>
      <w:r w:rsidRPr="00A46397">
        <w:rPr>
          <w:sz w:val="20"/>
          <w:szCs w:val="20"/>
        </w:rPr>
        <w:t xml:space="preserve">0911841361                </w:t>
      </w:r>
      <w:r w:rsidRPr="00A46397">
        <w:rPr>
          <w:sz w:val="20"/>
          <w:szCs w:val="20"/>
        </w:rPr>
        <w:tab/>
      </w:r>
      <w:r w:rsidRPr="00A46397">
        <w:rPr>
          <w:sz w:val="20"/>
          <w:szCs w:val="20"/>
        </w:rPr>
        <w:tab/>
      </w:r>
      <w:r w:rsidR="004C6907">
        <w:rPr>
          <w:sz w:val="20"/>
          <w:szCs w:val="20"/>
        </w:rPr>
        <w:t xml:space="preserve">. </w:t>
      </w:r>
      <w:r w:rsidRPr="00A46397">
        <w:rPr>
          <w:sz w:val="20"/>
          <w:szCs w:val="20"/>
        </w:rPr>
        <w:t xml:space="preserve">         17319617</w:t>
      </w:r>
      <w:r w:rsidRPr="00F522C9">
        <w:rPr>
          <w:sz w:val="20"/>
          <w:szCs w:val="20"/>
        </w:rPr>
        <w:t xml:space="preserve">    </w:t>
      </w:r>
      <w:r w:rsidRPr="00F522C9">
        <w:rPr>
          <w:sz w:val="20"/>
          <w:szCs w:val="20"/>
        </w:rPr>
        <w:tab/>
      </w:r>
    </w:p>
    <w:sectPr w:rsidR="007B40B1" w:rsidRPr="00C84818" w:rsidSect="00642EAA">
      <w:pgSz w:w="11906" w:h="16838"/>
      <w:pgMar w:top="119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D1C4D"/>
    <w:multiLevelType w:val="hybridMultilevel"/>
    <w:tmpl w:val="D13A3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B3B"/>
    <w:multiLevelType w:val="hybridMultilevel"/>
    <w:tmpl w:val="7C2287DE"/>
    <w:lvl w:ilvl="0" w:tplc="989C3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7A82"/>
    <w:multiLevelType w:val="hybridMultilevel"/>
    <w:tmpl w:val="4D08AF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F1"/>
    <w:rsid w:val="0000067F"/>
    <w:rsid w:val="00010CAD"/>
    <w:rsid w:val="0002513E"/>
    <w:rsid w:val="00031114"/>
    <w:rsid w:val="00056E06"/>
    <w:rsid w:val="000E1CB9"/>
    <w:rsid w:val="000E2E7F"/>
    <w:rsid w:val="001119CA"/>
    <w:rsid w:val="0012128F"/>
    <w:rsid w:val="00144AAD"/>
    <w:rsid w:val="00187412"/>
    <w:rsid w:val="0019437A"/>
    <w:rsid w:val="001A67FD"/>
    <w:rsid w:val="001B1F54"/>
    <w:rsid w:val="001C4AB9"/>
    <w:rsid w:val="001D0D9F"/>
    <w:rsid w:val="001E7904"/>
    <w:rsid w:val="00213C87"/>
    <w:rsid w:val="00217883"/>
    <w:rsid w:val="0023306B"/>
    <w:rsid w:val="00237467"/>
    <w:rsid w:val="002923D4"/>
    <w:rsid w:val="00292CF5"/>
    <w:rsid w:val="002B6751"/>
    <w:rsid w:val="002D7CA3"/>
    <w:rsid w:val="002E5560"/>
    <w:rsid w:val="002F1C4C"/>
    <w:rsid w:val="002F1F9C"/>
    <w:rsid w:val="0030222D"/>
    <w:rsid w:val="00302FF1"/>
    <w:rsid w:val="003062D7"/>
    <w:rsid w:val="00324127"/>
    <w:rsid w:val="003261C5"/>
    <w:rsid w:val="003472B8"/>
    <w:rsid w:val="00355A77"/>
    <w:rsid w:val="00371D10"/>
    <w:rsid w:val="00375EA8"/>
    <w:rsid w:val="003A068E"/>
    <w:rsid w:val="003C7A44"/>
    <w:rsid w:val="003D11FB"/>
    <w:rsid w:val="003E4BC4"/>
    <w:rsid w:val="003F19EA"/>
    <w:rsid w:val="00421D1D"/>
    <w:rsid w:val="00432ADE"/>
    <w:rsid w:val="004455AC"/>
    <w:rsid w:val="00470D2B"/>
    <w:rsid w:val="004726DA"/>
    <w:rsid w:val="00473429"/>
    <w:rsid w:val="004843C3"/>
    <w:rsid w:val="00484BDC"/>
    <w:rsid w:val="00492333"/>
    <w:rsid w:val="0049576F"/>
    <w:rsid w:val="00496E17"/>
    <w:rsid w:val="004A033D"/>
    <w:rsid w:val="004A482D"/>
    <w:rsid w:val="004B28CA"/>
    <w:rsid w:val="004C6907"/>
    <w:rsid w:val="004F16FD"/>
    <w:rsid w:val="00516A90"/>
    <w:rsid w:val="00520AFA"/>
    <w:rsid w:val="005230EB"/>
    <w:rsid w:val="00537695"/>
    <w:rsid w:val="005749EC"/>
    <w:rsid w:val="005960D6"/>
    <w:rsid w:val="005C1436"/>
    <w:rsid w:val="005C41BD"/>
    <w:rsid w:val="005E250E"/>
    <w:rsid w:val="005E4A18"/>
    <w:rsid w:val="005F28B4"/>
    <w:rsid w:val="00625AD4"/>
    <w:rsid w:val="00642EAA"/>
    <w:rsid w:val="00651D27"/>
    <w:rsid w:val="00660662"/>
    <w:rsid w:val="00682FCC"/>
    <w:rsid w:val="006A1BF3"/>
    <w:rsid w:val="006A6B51"/>
    <w:rsid w:val="006A78BD"/>
    <w:rsid w:val="006C2A98"/>
    <w:rsid w:val="006F2B02"/>
    <w:rsid w:val="00707DD9"/>
    <w:rsid w:val="00734087"/>
    <w:rsid w:val="007360CA"/>
    <w:rsid w:val="00755957"/>
    <w:rsid w:val="00760985"/>
    <w:rsid w:val="00763BCC"/>
    <w:rsid w:val="00767B73"/>
    <w:rsid w:val="00772262"/>
    <w:rsid w:val="00786B23"/>
    <w:rsid w:val="007A52A2"/>
    <w:rsid w:val="007B40B1"/>
    <w:rsid w:val="007B73A3"/>
    <w:rsid w:val="007C5D1E"/>
    <w:rsid w:val="007C7A60"/>
    <w:rsid w:val="007D6EBF"/>
    <w:rsid w:val="00804114"/>
    <w:rsid w:val="00812FA8"/>
    <w:rsid w:val="0084774C"/>
    <w:rsid w:val="008607D5"/>
    <w:rsid w:val="00877F89"/>
    <w:rsid w:val="008F612D"/>
    <w:rsid w:val="0090400A"/>
    <w:rsid w:val="00911844"/>
    <w:rsid w:val="00915664"/>
    <w:rsid w:val="009233FA"/>
    <w:rsid w:val="0095376A"/>
    <w:rsid w:val="0095465D"/>
    <w:rsid w:val="00961CC3"/>
    <w:rsid w:val="00971355"/>
    <w:rsid w:val="009D1A92"/>
    <w:rsid w:val="009F0793"/>
    <w:rsid w:val="009F3303"/>
    <w:rsid w:val="00A20AB3"/>
    <w:rsid w:val="00A21EED"/>
    <w:rsid w:val="00A37F04"/>
    <w:rsid w:val="00A43033"/>
    <w:rsid w:val="00A46397"/>
    <w:rsid w:val="00A52C95"/>
    <w:rsid w:val="00A9367D"/>
    <w:rsid w:val="00AA4313"/>
    <w:rsid w:val="00AB7139"/>
    <w:rsid w:val="00B06A12"/>
    <w:rsid w:val="00B132E6"/>
    <w:rsid w:val="00B77162"/>
    <w:rsid w:val="00B77432"/>
    <w:rsid w:val="00B8032C"/>
    <w:rsid w:val="00B93C1D"/>
    <w:rsid w:val="00BA4653"/>
    <w:rsid w:val="00BA67D5"/>
    <w:rsid w:val="00BE63C5"/>
    <w:rsid w:val="00BF48E9"/>
    <w:rsid w:val="00C047ED"/>
    <w:rsid w:val="00C06E5A"/>
    <w:rsid w:val="00C154D6"/>
    <w:rsid w:val="00C65F18"/>
    <w:rsid w:val="00C84818"/>
    <w:rsid w:val="00CB67F4"/>
    <w:rsid w:val="00CC5E63"/>
    <w:rsid w:val="00CD4193"/>
    <w:rsid w:val="00D24B55"/>
    <w:rsid w:val="00D43F36"/>
    <w:rsid w:val="00D53E5A"/>
    <w:rsid w:val="00D55ADC"/>
    <w:rsid w:val="00D64145"/>
    <w:rsid w:val="00D66587"/>
    <w:rsid w:val="00D81D45"/>
    <w:rsid w:val="00D855FE"/>
    <w:rsid w:val="00D90065"/>
    <w:rsid w:val="00D9792B"/>
    <w:rsid w:val="00DC1B4F"/>
    <w:rsid w:val="00DC3FB7"/>
    <w:rsid w:val="00DC46B2"/>
    <w:rsid w:val="00DC6173"/>
    <w:rsid w:val="00DE0B00"/>
    <w:rsid w:val="00E043EE"/>
    <w:rsid w:val="00E06C77"/>
    <w:rsid w:val="00E1142C"/>
    <w:rsid w:val="00E36D46"/>
    <w:rsid w:val="00E439BE"/>
    <w:rsid w:val="00E92264"/>
    <w:rsid w:val="00E94FCA"/>
    <w:rsid w:val="00EA3CC5"/>
    <w:rsid w:val="00EB0CFE"/>
    <w:rsid w:val="00EB4122"/>
    <w:rsid w:val="00EB4215"/>
    <w:rsid w:val="00EC50F0"/>
    <w:rsid w:val="00ED4FC8"/>
    <w:rsid w:val="00F0370A"/>
    <w:rsid w:val="00F05C36"/>
    <w:rsid w:val="00F17B66"/>
    <w:rsid w:val="00F23132"/>
    <w:rsid w:val="00F26AE3"/>
    <w:rsid w:val="00F522C9"/>
    <w:rsid w:val="00F67CBC"/>
    <w:rsid w:val="00F80F65"/>
    <w:rsid w:val="00F84AD8"/>
    <w:rsid w:val="00F86A7D"/>
    <w:rsid w:val="00FA1ACB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A8AD5B"/>
  <w15:docId w15:val="{22661327-7608-49E3-967E-F2C69CCE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C69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C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481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4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9EC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2F1F9C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2F1F9C"/>
    <w:rPr>
      <w:i/>
      <w:iCs/>
    </w:rPr>
  </w:style>
  <w:style w:type="paragraph" w:styleId="Bezriadkovania">
    <w:name w:val="No Spacing"/>
    <w:uiPriority w:val="1"/>
    <w:qFormat/>
    <w:rsid w:val="0066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9792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B77432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C690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em.sk" TargetMode="External"/><Relationship Id="rId13" Type="http://schemas.openxmlformats.org/officeDocument/2006/relationships/hyperlink" Target="https://eduworld.sk/cd/ts/6845/rtvs-spusta-s-ucitelmi-novu-relaciu-skolsky-klub" TargetMode="External"/><Relationship Id="rId18" Type="http://schemas.openxmlformats.org/officeDocument/2006/relationships/hyperlink" Target="mailto:srrzpp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skolske.sk/clanok/52825/moznosti-distancneho-vzdelavania-pre-skoly-je-viacero" TargetMode="External"/><Relationship Id="rId17" Type="http://schemas.openxmlformats.org/officeDocument/2006/relationships/hyperlink" Target="mailto:julia.toroko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rzpp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akademia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detmi.com/podujatia/detail/63471/online-portaly-zdarma-pre-skolakov-pocas-koronavirusu/" TargetMode="External"/><Relationship Id="rId10" Type="http://schemas.openxmlformats.org/officeDocument/2006/relationships/hyperlink" Target="http://planetavedomosti.iedu.sk/" TargetMode="External"/><Relationship Id="rId19" Type="http://schemas.openxmlformats.org/officeDocument/2006/relationships/hyperlink" Target="http://www.srrz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ki.iedu.sk/resources/browser/verejne" TargetMode="External"/><Relationship Id="rId14" Type="http://schemas.openxmlformats.org/officeDocument/2006/relationships/hyperlink" Target="https://eduworld.sk/cd/zuzana-granska/6837/rady-pre-ucitelov-ako-ucit-deti-dom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D8BA-5E47-465E-B53D-F7894F38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Gabriela Slavkovská</cp:lastModifiedBy>
  <cp:revision>11</cp:revision>
  <cp:lastPrinted>2020-02-07T09:41:00Z</cp:lastPrinted>
  <dcterms:created xsi:type="dcterms:W3CDTF">2020-03-17T13:22:00Z</dcterms:created>
  <dcterms:modified xsi:type="dcterms:W3CDTF">2020-03-17T15:17:00Z</dcterms:modified>
</cp:coreProperties>
</file>